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/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教职工反映意见、表达诉求、解决争议的途径和方法</w:t>
      </w:r>
    </w:p>
    <w:p>
      <w:pPr>
        <w:rPr>
          <w:rFonts w:hint="default"/>
          <w:sz w:val="21"/>
        </w:rPr>
      </w:pPr>
      <w:r>
        <w:rPr>
          <w:rFonts w:hint="default"/>
          <w:sz w:val="21"/>
        </w:rPr>
        <w:t xml:space="preserve">   </w:t>
      </w:r>
    </w:p>
    <w:p>
      <w:pPr>
        <w:rPr>
          <w:rFonts w:hint="default"/>
          <w:sz w:val="21"/>
        </w:rPr>
      </w:pPr>
      <w:r>
        <w:rPr>
          <w:rFonts w:hint="default"/>
          <w:sz w:val="21"/>
        </w:rPr>
        <w:t xml:space="preserve"> 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为加强和谐校园建设，畅通教职工反映意见、表达诉求的途径，保障学校和教职工的合法权益，妥善解决学校的各类争议，维护正常的教育教学秩序，保证教育教学顺利进行，推进依法治校的进程，依据相关的法律法规，结合我校实际情况，建立和完善教职工反映意见、表达诉求、解决争议的途径和方法。</w:t>
      </w:r>
    </w:p>
    <w:p>
      <w:pPr>
        <w:spacing w:line="360" w:lineRule="auto"/>
        <w:rPr>
          <w:rFonts w:hint="default"/>
          <w:sz w:val="24"/>
        </w:rPr>
      </w:pPr>
    </w:p>
    <w:p>
      <w:pPr>
        <w:spacing w:line="360" w:lineRule="auto"/>
        <w:ind w:firstLine="482" w:firstLineChars="200"/>
        <w:rPr>
          <w:rFonts w:hint="default"/>
          <w:sz w:val="24"/>
        </w:rPr>
      </w:pPr>
      <w:r>
        <w:rPr>
          <w:rFonts w:hint="eastAsia"/>
          <w:b/>
          <w:sz w:val="24"/>
        </w:rPr>
        <w:t>一、教职工反映意见、表达诉求的途径和方法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default"/>
          <w:sz w:val="24"/>
        </w:rPr>
        <w:t>1</w:t>
      </w:r>
      <w:r>
        <w:rPr>
          <w:rFonts w:hint="eastAsia"/>
          <w:sz w:val="24"/>
        </w:rPr>
        <w:t>．向所在的工会小组、专业科或部门反映；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default"/>
          <w:sz w:val="24"/>
        </w:rPr>
        <w:t>2</w:t>
      </w:r>
      <w:r>
        <w:rPr>
          <w:rFonts w:hint="eastAsia"/>
          <w:sz w:val="24"/>
        </w:rPr>
        <w:t>．向落科行政或值周行政反映；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default"/>
          <w:sz w:val="24"/>
        </w:rPr>
        <w:t>3</w:t>
      </w:r>
      <w:r>
        <w:rPr>
          <w:rFonts w:hint="eastAsia"/>
          <w:sz w:val="24"/>
        </w:rPr>
        <w:t>．向各处室或部门负责人反映；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default"/>
          <w:sz w:val="24"/>
        </w:rPr>
        <w:t>4</w:t>
      </w:r>
      <w:r>
        <w:rPr>
          <w:rFonts w:hint="eastAsia"/>
          <w:sz w:val="24"/>
        </w:rPr>
        <w:t>．以提案形式提交给教代会反映；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default"/>
          <w:sz w:val="24"/>
        </w:rPr>
        <w:t>5</w:t>
      </w:r>
      <w:r>
        <w:rPr>
          <w:rFonts w:hint="eastAsia"/>
          <w:sz w:val="24"/>
        </w:rPr>
        <w:t>．向校长信箱反映；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default"/>
          <w:sz w:val="24"/>
        </w:rPr>
        <w:t>6</w:t>
      </w:r>
      <w:r>
        <w:rPr>
          <w:rFonts w:hint="eastAsia"/>
          <w:sz w:val="24"/>
        </w:rPr>
        <w:t>．以邮件方式发送学校邮箱放映：学校邮箱LBZXKW@163.com；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default"/>
          <w:sz w:val="24"/>
        </w:rPr>
        <w:t>7</w:t>
      </w:r>
      <w:r>
        <w:rPr>
          <w:rFonts w:hint="eastAsia"/>
          <w:sz w:val="24"/>
        </w:rPr>
        <w:t>．向校办公室电话反映：0769-83266616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教职工反映的意见和表达的诉求内容要合理合法，既符合有关政策法规，又保障集体和个人的相关利益，同时诉求的内容应是在学校工作范围之内的。反映的方法可以是口头、书面、QQ留言、邮件、电话等。</w:t>
      </w:r>
    </w:p>
    <w:p>
      <w:pPr>
        <w:spacing w:line="360" w:lineRule="auto"/>
        <w:ind w:firstLine="482" w:firstLineChars="200"/>
        <w:rPr>
          <w:rFonts w:hint="default"/>
          <w:b/>
          <w:sz w:val="24"/>
        </w:rPr>
      </w:pPr>
      <w:r>
        <w:rPr>
          <w:rFonts w:hint="eastAsia"/>
          <w:b/>
          <w:sz w:val="24"/>
        </w:rPr>
        <w:t>二、解决争议的途径和方法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对本校教职工与学校发生的人事劳动争议，或在教育教学和学校管理中产生的其它各类争议，学校将在校党支部的领导下，以教职工代表、工会代表、行政代表（人事、信访人工作人员）等为主要成员，成立教职工矛盾争议调解工作小组对教职工的矛盾和争议进行调解。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（一）调解小组的职责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default"/>
          <w:sz w:val="24"/>
        </w:rPr>
        <w:t>1</w:t>
      </w:r>
      <w:r>
        <w:rPr>
          <w:rFonts w:hint="eastAsia"/>
          <w:sz w:val="24"/>
        </w:rPr>
        <w:t>．接受教职工的矛盾诉求。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default"/>
          <w:sz w:val="24"/>
        </w:rPr>
        <w:t>2</w:t>
      </w:r>
      <w:r>
        <w:rPr>
          <w:rFonts w:hint="eastAsia"/>
          <w:sz w:val="24"/>
        </w:rPr>
        <w:t>．依法调解教职工的矛盾争议。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default"/>
          <w:sz w:val="24"/>
        </w:rPr>
        <w:t>3.</w:t>
      </w:r>
      <w:r>
        <w:rPr>
          <w:rFonts w:hint="eastAsia"/>
          <w:sz w:val="24"/>
        </w:rPr>
        <w:t>协调争议双方当事人达成共识、调解协议、处理方案等。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default"/>
          <w:sz w:val="24"/>
        </w:rPr>
        <w:t>4</w:t>
      </w:r>
      <w:r>
        <w:rPr>
          <w:rFonts w:hint="eastAsia"/>
          <w:sz w:val="24"/>
        </w:rPr>
        <w:t>．检查督促争议双方当事人履行。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default"/>
          <w:sz w:val="24"/>
        </w:rPr>
        <w:t>5</w:t>
      </w:r>
      <w:r>
        <w:rPr>
          <w:rFonts w:hint="eastAsia"/>
          <w:sz w:val="24"/>
        </w:rPr>
        <w:t>．配合有关部门对教职工和有关人员进行有关法律、法规的宣传教育。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（二）调解小组应遵循以下原则调解矛盾争议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default"/>
          <w:sz w:val="24"/>
        </w:rPr>
        <w:t>1</w:t>
      </w:r>
      <w:r>
        <w:rPr>
          <w:rFonts w:hint="eastAsia"/>
          <w:sz w:val="24"/>
        </w:rPr>
        <w:t>．在当事人平等自愿的基础上进行调解的原则。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default"/>
          <w:sz w:val="24"/>
        </w:rPr>
        <w:t>2</w:t>
      </w:r>
      <w:r>
        <w:rPr>
          <w:rFonts w:hint="eastAsia"/>
          <w:sz w:val="24"/>
        </w:rPr>
        <w:t>．当事人适用法律、法规一律平等的原则。</w:t>
      </w:r>
    </w:p>
    <w:p>
      <w:pPr>
        <w:spacing w:line="360" w:lineRule="auto"/>
        <w:ind w:firstLine="480" w:firstLineChars="200"/>
        <w:rPr>
          <w:rFonts w:hint="default"/>
          <w:sz w:val="24"/>
        </w:rPr>
      </w:pPr>
      <w:r>
        <w:rPr>
          <w:rFonts w:hint="default"/>
          <w:sz w:val="24"/>
        </w:rPr>
        <w:t>3</w:t>
      </w:r>
      <w:r>
        <w:rPr>
          <w:rFonts w:hint="eastAsia"/>
          <w:sz w:val="24"/>
        </w:rPr>
        <w:t>．尊重当事人申请仲裁和诉讼的权利原则。</w:t>
      </w:r>
    </w:p>
    <w:p>
      <w:pPr>
        <w:spacing w:line="360" w:lineRule="auto"/>
        <w:rPr>
          <w:rFonts w:hint="default"/>
          <w:sz w:val="24"/>
        </w:rPr>
      </w:pPr>
    </w:p>
    <w:p>
      <w:pPr>
        <w:spacing w:line="360" w:lineRule="auto"/>
        <w:rPr>
          <w:rFonts w:hint="default"/>
          <w:sz w:val="24"/>
        </w:rPr>
      </w:pPr>
      <w:r>
        <w:rPr>
          <w:rFonts w:hint="default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1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9C1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Calibri" w:hAnsi="Calibri" w:eastAsia="宋体"/>
      <w:kern w:val="2"/>
      <w:sz w:val="21"/>
      <w:lang w:val="en-US" w:eastAsia="zh-CN"/>
    </w:rPr>
  </w:style>
  <w:style w:type="character" w:default="1" w:styleId="6">
    <w:name w:val="Default Paragraph Font"/>
    <w:unhideWhenUsed/>
    <w:uiPriority w:val="99"/>
    <w:rPr>
      <w:rFonts w:hint="default"/>
      <w:sz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hint="eastAsia"/>
      <w:kern w:val="0"/>
      <w:sz w:val="24"/>
    </w:rPr>
  </w:style>
  <w:style w:type="character" w:customStyle="1" w:styleId="7">
    <w:name w:val="apple-converted-space"/>
    <w:basedOn w:val="6"/>
    <w:unhideWhenUsed/>
    <w:uiPriority w:val="99"/>
    <w:rPr>
      <w:rFonts w:hint="default" w:ascii="Times New Roman" w:hAnsi="Times New Roman" w:eastAsia="宋体"/>
      <w:sz w:val="24"/>
    </w:rPr>
  </w:style>
  <w:style w:type="character" w:customStyle="1" w:styleId="8">
    <w:name w:val="页脚 Char"/>
    <w:basedOn w:val="6"/>
    <w:link w:val="2"/>
    <w:unhideWhenUsed/>
    <w:locked/>
    <w:uiPriority w:val="99"/>
    <w:rPr>
      <w:rFonts w:hint="default" w:ascii="Times New Roman" w:hAnsi="Times New Roman" w:eastAsia="宋体"/>
      <w:sz w:val="18"/>
    </w:rPr>
  </w:style>
  <w:style w:type="character" w:customStyle="1" w:styleId="9">
    <w:name w:val="页眉 Char"/>
    <w:basedOn w:val="6"/>
    <w:link w:val="3"/>
    <w:unhideWhenUsed/>
    <w:locked/>
    <w:uiPriority w:val="99"/>
    <w:rPr>
      <w:rFonts w:hint="default"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2020-11-16T09:07:38Z</dcterms:created>
  <dc:creator>Administrator</dc:creator>
  <cp:lastModifiedBy>Administrator</cp:lastModifiedBy>
  <dcterms:modified xsi:type="dcterms:W3CDTF">2020-11-16T09:07:55Z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